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B5" w:rsidRDefault="001C28B5" w:rsidP="001C28B5"/>
    <w:p w:rsidR="001C28B5" w:rsidRDefault="001C28B5" w:rsidP="001C28B5"/>
    <w:p w:rsidR="00667202" w:rsidRDefault="00667202" w:rsidP="001C28B5">
      <w:pPr>
        <w:pStyle w:val="NoSpacing"/>
        <w:jc w:val="both"/>
        <w:rPr>
          <w:rFonts w:ascii="Times New Roman" w:hAnsi="Times New Roman" w:cs="Times New Roman"/>
          <w:sz w:val="24"/>
          <w:szCs w:val="24"/>
        </w:rPr>
      </w:pPr>
      <w:bookmarkStart w:id="0" w:name="_GoBack"/>
      <w:bookmarkEnd w:id="0"/>
    </w:p>
    <w:p w:rsidR="00667202" w:rsidRDefault="00667202" w:rsidP="001C28B5">
      <w:pPr>
        <w:pStyle w:val="NoSpacing"/>
        <w:jc w:val="both"/>
        <w:rPr>
          <w:rFonts w:ascii="Times New Roman" w:hAnsi="Times New Roman" w:cs="Times New Roman"/>
          <w:sz w:val="24"/>
          <w:szCs w:val="24"/>
        </w:rPr>
      </w:pPr>
    </w:p>
    <w:p w:rsidR="00667202" w:rsidRDefault="00667202" w:rsidP="001C28B5">
      <w:pPr>
        <w:pStyle w:val="NoSpacing"/>
        <w:jc w:val="both"/>
        <w:rPr>
          <w:rFonts w:ascii="Times New Roman" w:hAnsi="Times New Roman" w:cs="Times New Roman"/>
          <w:sz w:val="24"/>
          <w:szCs w:val="24"/>
        </w:rPr>
      </w:pPr>
    </w:p>
    <w:p w:rsidR="00667202" w:rsidRDefault="00667202" w:rsidP="001C28B5">
      <w:pPr>
        <w:pStyle w:val="NoSpacing"/>
        <w:jc w:val="both"/>
        <w:rPr>
          <w:rFonts w:ascii="Times New Roman" w:hAnsi="Times New Roman" w:cs="Times New Roman"/>
          <w:sz w:val="24"/>
          <w:szCs w:val="24"/>
        </w:rPr>
      </w:pPr>
    </w:p>
    <w:p w:rsidR="00667202" w:rsidRDefault="00667202" w:rsidP="001C28B5">
      <w:pPr>
        <w:pStyle w:val="NoSpacing"/>
        <w:jc w:val="both"/>
        <w:rPr>
          <w:rFonts w:ascii="Times New Roman" w:hAnsi="Times New Roman" w:cs="Times New Roman"/>
          <w:sz w:val="24"/>
          <w:szCs w:val="24"/>
        </w:rPr>
      </w:pPr>
    </w:p>
    <w:p w:rsidR="001C28B5" w:rsidRPr="001C28B5" w:rsidRDefault="001C28B5" w:rsidP="001C28B5">
      <w:pPr>
        <w:pStyle w:val="NoSpacing"/>
        <w:jc w:val="both"/>
        <w:rPr>
          <w:rFonts w:ascii="Times New Roman" w:hAnsi="Times New Roman" w:cs="Times New Roman"/>
          <w:sz w:val="24"/>
          <w:szCs w:val="24"/>
        </w:rPr>
      </w:pPr>
      <w:r w:rsidRPr="001C28B5">
        <w:rPr>
          <w:rFonts w:ascii="Times New Roman" w:hAnsi="Times New Roman" w:cs="Times New Roman"/>
          <w:sz w:val="24"/>
          <w:szCs w:val="24"/>
        </w:rPr>
        <w:t>December 2013</w:t>
      </w:r>
    </w:p>
    <w:p w:rsidR="001C28B5" w:rsidRPr="001C28B5" w:rsidRDefault="001C28B5" w:rsidP="001C28B5">
      <w:pPr>
        <w:pStyle w:val="NoSpacing"/>
        <w:jc w:val="both"/>
        <w:rPr>
          <w:rFonts w:ascii="Times New Roman" w:hAnsi="Times New Roman" w:cs="Times New Roman"/>
          <w:sz w:val="24"/>
          <w:szCs w:val="24"/>
        </w:rPr>
      </w:pPr>
    </w:p>
    <w:p w:rsidR="001C28B5" w:rsidRPr="001C28B5" w:rsidRDefault="001C28B5" w:rsidP="001C28B5">
      <w:pPr>
        <w:pStyle w:val="NoSpacing"/>
        <w:jc w:val="both"/>
        <w:rPr>
          <w:rFonts w:ascii="Times New Roman" w:hAnsi="Times New Roman" w:cs="Times New Roman"/>
          <w:sz w:val="24"/>
          <w:szCs w:val="24"/>
        </w:rPr>
      </w:pPr>
      <w:r w:rsidRPr="001C28B5">
        <w:rPr>
          <w:rFonts w:ascii="Times New Roman" w:hAnsi="Times New Roman" w:cs="Times New Roman"/>
          <w:sz w:val="24"/>
          <w:szCs w:val="24"/>
        </w:rPr>
        <w:t>Dear State of Florida Employee:</w:t>
      </w:r>
    </w:p>
    <w:p w:rsidR="001C28B5" w:rsidRPr="001C28B5" w:rsidRDefault="001C28B5" w:rsidP="001C28B5">
      <w:pPr>
        <w:pStyle w:val="NoSpacing"/>
        <w:jc w:val="both"/>
        <w:rPr>
          <w:rFonts w:ascii="Times New Roman" w:hAnsi="Times New Roman" w:cs="Times New Roman"/>
          <w:sz w:val="24"/>
          <w:szCs w:val="24"/>
        </w:rPr>
      </w:pPr>
    </w:p>
    <w:p w:rsidR="001C28B5" w:rsidRPr="004B1523" w:rsidRDefault="001C28B5" w:rsidP="001C28B5">
      <w:pPr>
        <w:pStyle w:val="NoSpacing"/>
        <w:jc w:val="both"/>
        <w:rPr>
          <w:rFonts w:ascii="Times New Roman" w:hAnsi="Times New Roman" w:cs="Times New Roman"/>
          <w:sz w:val="24"/>
          <w:szCs w:val="24"/>
        </w:rPr>
      </w:pPr>
      <w:r w:rsidRPr="004B1523">
        <w:rPr>
          <w:rFonts w:ascii="Times New Roman" w:hAnsi="Times New Roman" w:cs="Times New Roman"/>
          <w:sz w:val="24"/>
          <w:szCs w:val="24"/>
        </w:rPr>
        <w:t xml:space="preserve">Effective </w:t>
      </w:r>
      <w:r w:rsidRPr="004B1523">
        <w:rPr>
          <w:rFonts w:ascii="Times New Roman" w:hAnsi="Times New Roman" w:cs="Times New Roman"/>
          <w:b/>
          <w:sz w:val="24"/>
          <w:szCs w:val="24"/>
        </w:rPr>
        <w:t>January 1, 2014</w:t>
      </w:r>
      <w:r w:rsidRPr="004B1523">
        <w:rPr>
          <w:rFonts w:ascii="Times New Roman" w:hAnsi="Times New Roman" w:cs="Times New Roman"/>
          <w:sz w:val="24"/>
          <w:szCs w:val="24"/>
        </w:rPr>
        <w:t>, AmeriSys becomes the contractor for provision of Medical Case Management services for the State of Florida’s Division of Risk Management (DRM).  We are excited and proud to be offered the opportunity to provide coordination of medical care services for the State’s employees should they become injured or ill during the scope and course of their employment and as a result of their work.</w:t>
      </w:r>
    </w:p>
    <w:p w:rsidR="001C28B5" w:rsidRPr="004B1523" w:rsidRDefault="001C28B5" w:rsidP="001C28B5">
      <w:pPr>
        <w:pStyle w:val="NoSpacing"/>
        <w:jc w:val="both"/>
        <w:rPr>
          <w:rFonts w:ascii="Times New Roman" w:hAnsi="Times New Roman" w:cs="Times New Roman"/>
          <w:sz w:val="24"/>
          <w:szCs w:val="24"/>
        </w:rPr>
      </w:pPr>
    </w:p>
    <w:p w:rsidR="001C28B5" w:rsidRPr="00667202" w:rsidRDefault="001C28B5" w:rsidP="001C28B5">
      <w:pPr>
        <w:pStyle w:val="NoSpacing"/>
        <w:jc w:val="both"/>
        <w:rPr>
          <w:rFonts w:ascii="Times New Roman" w:hAnsi="Times New Roman" w:cs="Times New Roman"/>
          <w:sz w:val="24"/>
          <w:szCs w:val="24"/>
        </w:rPr>
      </w:pPr>
      <w:r w:rsidRPr="004B1523">
        <w:rPr>
          <w:rFonts w:ascii="Times New Roman" w:hAnsi="Times New Roman" w:cs="Times New Roman"/>
          <w:sz w:val="24"/>
          <w:szCs w:val="24"/>
        </w:rPr>
        <w:t xml:space="preserve">AmeriSys will also assume coordination of medical treatment for employees currently receiving care.  If you are currently receiving treatment for a work-related injury, it is the intention of AmeriSys to avoid any disruption of services or treatment.  AmeriSys realizes and appreciates the value of continuity of care.    </w:t>
      </w:r>
    </w:p>
    <w:p w:rsidR="001C28B5" w:rsidRPr="00667202" w:rsidRDefault="001C28B5" w:rsidP="001C28B5">
      <w:pPr>
        <w:pStyle w:val="NoSpacing"/>
        <w:jc w:val="both"/>
        <w:rPr>
          <w:rFonts w:ascii="Times New Roman" w:hAnsi="Times New Roman" w:cs="Times New Roman"/>
          <w:sz w:val="24"/>
          <w:szCs w:val="24"/>
        </w:rPr>
      </w:pPr>
    </w:p>
    <w:p w:rsidR="001C28B5" w:rsidRPr="00667202" w:rsidRDefault="001C28B5" w:rsidP="001C28B5">
      <w:pPr>
        <w:pStyle w:val="NoSpacing"/>
        <w:jc w:val="both"/>
        <w:rPr>
          <w:rFonts w:ascii="Times New Roman" w:hAnsi="Times New Roman" w:cs="Times New Roman"/>
          <w:strike/>
          <w:sz w:val="24"/>
          <w:szCs w:val="24"/>
        </w:rPr>
      </w:pPr>
      <w:r w:rsidRPr="00667202">
        <w:rPr>
          <w:rFonts w:ascii="Times New Roman" w:hAnsi="Times New Roman" w:cs="Times New Roman"/>
          <w:sz w:val="24"/>
          <w:szCs w:val="24"/>
        </w:rPr>
        <w:t xml:space="preserve">The AmeriSys program includes the </w:t>
      </w:r>
      <w:r w:rsidR="007313BA" w:rsidRPr="004B1523">
        <w:rPr>
          <w:rFonts w:ascii="Times New Roman" w:hAnsi="Times New Roman" w:cs="Times New Roman"/>
          <w:sz w:val="24"/>
          <w:szCs w:val="24"/>
        </w:rPr>
        <w:t>re</w:t>
      </w:r>
      <w:r w:rsidRPr="00667202">
        <w:rPr>
          <w:rFonts w:ascii="Times New Roman" w:hAnsi="Times New Roman" w:cs="Times New Roman"/>
          <w:sz w:val="24"/>
          <w:szCs w:val="24"/>
        </w:rPr>
        <w:t xml:space="preserve">assignment of </w:t>
      </w:r>
      <w:r w:rsidR="007313BA" w:rsidRPr="004B1523">
        <w:rPr>
          <w:rFonts w:ascii="Times New Roman" w:hAnsi="Times New Roman" w:cs="Times New Roman"/>
          <w:sz w:val="24"/>
          <w:szCs w:val="24"/>
        </w:rPr>
        <w:t xml:space="preserve">your claim to an AmeriSys </w:t>
      </w:r>
      <w:r w:rsidR="00601335" w:rsidRPr="00667202">
        <w:rPr>
          <w:rFonts w:ascii="Times New Roman" w:hAnsi="Times New Roman" w:cs="Times New Roman"/>
          <w:sz w:val="24"/>
          <w:szCs w:val="24"/>
        </w:rPr>
        <w:t>t</w:t>
      </w:r>
      <w:r w:rsidRPr="00667202">
        <w:rPr>
          <w:rFonts w:ascii="Times New Roman" w:hAnsi="Times New Roman" w:cs="Times New Roman"/>
          <w:sz w:val="24"/>
          <w:szCs w:val="24"/>
        </w:rPr>
        <w:t xml:space="preserve">elephonic </w:t>
      </w:r>
      <w:r w:rsidR="00601335" w:rsidRPr="00667202">
        <w:rPr>
          <w:rFonts w:ascii="Times New Roman" w:hAnsi="Times New Roman" w:cs="Times New Roman"/>
          <w:sz w:val="24"/>
          <w:szCs w:val="24"/>
        </w:rPr>
        <w:t>n</w:t>
      </w:r>
      <w:r w:rsidRPr="00667202">
        <w:rPr>
          <w:rFonts w:ascii="Times New Roman" w:hAnsi="Times New Roman" w:cs="Times New Roman"/>
          <w:sz w:val="24"/>
          <w:szCs w:val="24"/>
        </w:rPr>
        <w:t xml:space="preserve">urse </w:t>
      </w:r>
      <w:r w:rsidR="00601335" w:rsidRPr="00667202">
        <w:rPr>
          <w:rFonts w:ascii="Times New Roman" w:hAnsi="Times New Roman" w:cs="Times New Roman"/>
          <w:sz w:val="24"/>
          <w:szCs w:val="24"/>
        </w:rPr>
        <w:t>c</w:t>
      </w:r>
      <w:r w:rsidRPr="00667202">
        <w:rPr>
          <w:rFonts w:ascii="Times New Roman" w:hAnsi="Times New Roman" w:cs="Times New Roman"/>
          <w:sz w:val="24"/>
          <w:szCs w:val="24"/>
        </w:rPr>
        <w:t>ase</w:t>
      </w:r>
      <w:r w:rsidR="00D71E75" w:rsidRPr="00667202">
        <w:rPr>
          <w:rFonts w:ascii="Times New Roman" w:hAnsi="Times New Roman" w:cs="Times New Roman"/>
          <w:sz w:val="24"/>
          <w:szCs w:val="24"/>
        </w:rPr>
        <w:t>-</w:t>
      </w:r>
      <w:r w:rsidR="00601335" w:rsidRPr="00667202">
        <w:rPr>
          <w:rFonts w:ascii="Times New Roman" w:hAnsi="Times New Roman" w:cs="Times New Roman"/>
          <w:sz w:val="24"/>
          <w:szCs w:val="24"/>
        </w:rPr>
        <w:t>m</w:t>
      </w:r>
      <w:r w:rsidRPr="00667202">
        <w:rPr>
          <w:rFonts w:ascii="Times New Roman" w:hAnsi="Times New Roman" w:cs="Times New Roman"/>
          <w:sz w:val="24"/>
          <w:szCs w:val="24"/>
        </w:rPr>
        <w:t>anager</w:t>
      </w:r>
      <w:r w:rsidR="007313BA" w:rsidRPr="00667202">
        <w:rPr>
          <w:rFonts w:ascii="Times New Roman" w:hAnsi="Times New Roman" w:cs="Times New Roman"/>
          <w:sz w:val="24"/>
          <w:szCs w:val="24"/>
        </w:rPr>
        <w:t xml:space="preserve">. </w:t>
      </w:r>
      <w:r w:rsidR="00667202" w:rsidRPr="00667202">
        <w:rPr>
          <w:rFonts w:ascii="Times New Roman" w:hAnsi="Times New Roman" w:cs="Times New Roman"/>
          <w:sz w:val="24"/>
          <w:szCs w:val="24"/>
        </w:rPr>
        <w:t xml:space="preserve"> </w:t>
      </w:r>
      <w:r w:rsidRPr="00667202">
        <w:rPr>
          <w:rFonts w:ascii="Times New Roman" w:hAnsi="Times New Roman" w:cs="Times New Roman"/>
          <w:sz w:val="24"/>
          <w:szCs w:val="24"/>
        </w:rPr>
        <w:t>The AmeriSys telephonic nurse case</w:t>
      </w:r>
      <w:r w:rsidR="00CE7CCC">
        <w:rPr>
          <w:rFonts w:ascii="Times New Roman" w:hAnsi="Times New Roman" w:cs="Times New Roman"/>
          <w:sz w:val="24"/>
          <w:szCs w:val="24"/>
        </w:rPr>
        <w:t>-</w:t>
      </w:r>
      <w:r w:rsidRPr="00667202">
        <w:rPr>
          <w:rFonts w:ascii="Times New Roman" w:hAnsi="Times New Roman" w:cs="Times New Roman"/>
          <w:sz w:val="24"/>
          <w:szCs w:val="24"/>
        </w:rPr>
        <w:t xml:space="preserve">manager will be responsible for the </w:t>
      </w:r>
      <w:r w:rsidR="007313BA" w:rsidRPr="004B1523">
        <w:rPr>
          <w:rFonts w:ascii="Times New Roman" w:hAnsi="Times New Roman" w:cs="Times New Roman"/>
          <w:sz w:val="24"/>
          <w:szCs w:val="24"/>
        </w:rPr>
        <w:t xml:space="preserve">future </w:t>
      </w:r>
      <w:r w:rsidRPr="00667202">
        <w:rPr>
          <w:rFonts w:ascii="Times New Roman" w:hAnsi="Times New Roman" w:cs="Times New Roman"/>
          <w:sz w:val="24"/>
          <w:szCs w:val="24"/>
        </w:rPr>
        <w:t xml:space="preserve">coordination of quality </w:t>
      </w:r>
      <w:r w:rsidR="007313BA" w:rsidRPr="004B1523">
        <w:rPr>
          <w:rFonts w:ascii="Times New Roman" w:hAnsi="Times New Roman" w:cs="Times New Roman"/>
          <w:sz w:val="24"/>
          <w:szCs w:val="24"/>
        </w:rPr>
        <w:t xml:space="preserve">medical </w:t>
      </w:r>
      <w:r w:rsidRPr="004B1523">
        <w:rPr>
          <w:rFonts w:ascii="Times New Roman" w:hAnsi="Times New Roman" w:cs="Times New Roman"/>
          <w:sz w:val="24"/>
          <w:szCs w:val="24"/>
        </w:rPr>
        <w:t xml:space="preserve">care related to your injury, so that you can return to your position in a full capacity as soon as it is medically possible and safe for you to do so.  </w:t>
      </w:r>
      <w:r w:rsidR="00AA376D" w:rsidRPr="004B1523">
        <w:rPr>
          <w:rFonts w:ascii="Times New Roman" w:hAnsi="Times New Roman" w:cs="Times New Roman"/>
          <w:sz w:val="24"/>
          <w:szCs w:val="24"/>
        </w:rPr>
        <w:t>Previously authorized and scheduled medical t</w:t>
      </w:r>
      <w:r w:rsidR="009F1427" w:rsidRPr="004B1523">
        <w:rPr>
          <w:rFonts w:ascii="Times New Roman" w:hAnsi="Times New Roman" w:cs="Times New Roman"/>
          <w:sz w:val="24"/>
          <w:szCs w:val="24"/>
        </w:rPr>
        <w:t xml:space="preserve">reatments, medications, </w:t>
      </w:r>
      <w:r w:rsidR="00AA376D" w:rsidRPr="004B1523">
        <w:rPr>
          <w:rFonts w:ascii="Times New Roman" w:hAnsi="Times New Roman" w:cs="Times New Roman"/>
          <w:sz w:val="24"/>
          <w:szCs w:val="24"/>
        </w:rPr>
        <w:t xml:space="preserve">surgeries, </w:t>
      </w:r>
      <w:r w:rsidR="009F1427" w:rsidRPr="004B1523">
        <w:rPr>
          <w:rFonts w:ascii="Times New Roman" w:hAnsi="Times New Roman" w:cs="Times New Roman"/>
          <w:sz w:val="24"/>
          <w:szCs w:val="24"/>
        </w:rPr>
        <w:t>and therapies</w:t>
      </w:r>
      <w:r w:rsidR="00AA376D" w:rsidRPr="004B1523">
        <w:rPr>
          <w:rFonts w:ascii="Times New Roman" w:hAnsi="Times New Roman" w:cs="Times New Roman"/>
          <w:sz w:val="24"/>
          <w:szCs w:val="24"/>
        </w:rPr>
        <w:t xml:space="preserve"> will continue through the transition.  Your treating physician is required to contact AmeriSys as of January 1, 2014 for </w:t>
      </w:r>
      <w:r w:rsidR="00601335" w:rsidRPr="004B1523">
        <w:rPr>
          <w:rFonts w:ascii="Times New Roman" w:hAnsi="Times New Roman" w:cs="Times New Roman"/>
          <w:b/>
          <w:sz w:val="24"/>
          <w:szCs w:val="24"/>
        </w:rPr>
        <w:t>new</w:t>
      </w:r>
      <w:r w:rsidR="00601335" w:rsidRPr="004B1523">
        <w:rPr>
          <w:rFonts w:ascii="Times New Roman" w:hAnsi="Times New Roman" w:cs="Times New Roman"/>
          <w:sz w:val="24"/>
          <w:szCs w:val="24"/>
        </w:rPr>
        <w:t xml:space="preserve"> </w:t>
      </w:r>
      <w:r w:rsidR="00AA376D" w:rsidRPr="004B1523">
        <w:rPr>
          <w:rFonts w:ascii="Times New Roman" w:hAnsi="Times New Roman" w:cs="Times New Roman"/>
          <w:sz w:val="24"/>
          <w:szCs w:val="24"/>
        </w:rPr>
        <w:t>authorization</w:t>
      </w:r>
      <w:r w:rsidR="00601335" w:rsidRPr="004B1523">
        <w:rPr>
          <w:rFonts w:ascii="Times New Roman" w:hAnsi="Times New Roman" w:cs="Times New Roman"/>
          <w:sz w:val="24"/>
          <w:szCs w:val="24"/>
        </w:rPr>
        <w:t>s</w:t>
      </w:r>
      <w:r w:rsidR="00AA376D" w:rsidRPr="004B1523">
        <w:rPr>
          <w:rFonts w:ascii="Times New Roman" w:hAnsi="Times New Roman" w:cs="Times New Roman"/>
          <w:sz w:val="24"/>
          <w:szCs w:val="24"/>
        </w:rPr>
        <w:t xml:space="preserve"> and coordination of </w:t>
      </w:r>
      <w:r w:rsidR="00601335" w:rsidRPr="004B1523">
        <w:rPr>
          <w:rFonts w:ascii="Times New Roman" w:hAnsi="Times New Roman" w:cs="Times New Roman"/>
          <w:b/>
          <w:sz w:val="24"/>
          <w:szCs w:val="24"/>
        </w:rPr>
        <w:t>future</w:t>
      </w:r>
      <w:r w:rsidR="00601335" w:rsidRPr="004B1523">
        <w:rPr>
          <w:rFonts w:ascii="Times New Roman" w:hAnsi="Times New Roman" w:cs="Times New Roman"/>
          <w:sz w:val="24"/>
          <w:szCs w:val="24"/>
        </w:rPr>
        <w:t xml:space="preserve"> </w:t>
      </w:r>
      <w:r w:rsidR="00AA376D" w:rsidRPr="004B1523">
        <w:rPr>
          <w:rFonts w:ascii="Times New Roman" w:hAnsi="Times New Roman" w:cs="Times New Roman"/>
          <w:sz w:val="24"/>
          <w:szCs w:val="24"/>
        </w:rPr>
        <w:t>medical benefits related to your workers’ compensation claim</w:t>
      </w:r>
      <w:r w:rsidR="00667202">
        <w:rPr>
          <w:rFonts w:ascii="Times New Roman" w:hAnsi="Times New Roman" w:cs="Times New Roman"/>
          <w:sz w:val="24"/>
          <w:szCs w:val="24"/>
        </w:rPr>
        <w:t>.</w:t>
      </w:r>
    </w:p>
    <w:p w:rsidR="001C28B5" w:rsidRPr="00667202" w:rsidRDefault="001C28B5" w:rsidP="001C28B5">
      <w:pPr>
        <w:pStyle w:val="NoSpacing"/>
        <w:jc w:val="both"/>
        <w:rPr>
          <w:rFonts w:ascii="Times New Roman" w:hAnsi="Times New Roman" w:cs="Times New Roman"/>
          <w:strike/>
          <w:sz w:val="24"/>
          <w:szCs w:val="24"/>
        </w:rPr>
      </w:pPr>
    </w:p>
    <w:p w:rsidR="001C28B5" w:rsidRPr="00667202" w:rsidRDefault="001C28B5" w:rsidP="001C28B5">
      <w:pPr>
        <w:pStyle w:val="NoSpacing"/>
        <w:jc w:val="both"/>
        <w:rPr>
          <w:rFonts w:ascii="Times New Roman" w:hAnsi="Times New Roman" w:cs="Times New Roman"/>
          <w:sz w:val="24"/>
          <w:szCs w:val="24"/>
        </w:rPr>
      </w:pPr>
      <w:r w:rsidRPr="00667202">
        <w:rPr>
          <w:rFonts w:ascii="Times New Roman" w:hAnsi="Times New Roman" w:cs="Times New Roman"/>
          <w:sz w:val="24"/>
          <w:szCs w:val="24"/>
        </w:rPr>
        <w:t xml:space="preserve">We are making best efforts to assure the smooth and efficient transfer </w:t>
      </w:r>
      <w:r w:rsidR="00D40917" w:rsidRPr="00667202">
        <w:rPr>
          <w:rFonts w:ascii="Times New Roman" w:hAnsi="Times New Roman" w:cs="Times New Roman"/>
          <w:sz w:val="24"/>
          <w:szCs w:val="24"/>
        </w:rPr>
        <w:t>of medical case management services</w:t>
      </w:r>
      <w:r w:rsidR="005F7A5B" w:rsidRPr="00667202">
        <w:rPr>
          <w:rFonts w:ascii="Times New Roman" w:hAnsi="Times New Roman" w:cs="Times New Roman"/>
          <w:sz w:val="24"/>
          <w:szCs w:val="24"/>
        </w:rPr>
        <w:t xml:space="preserve"> </w:t>
      </w:r>
      <w:r w:rsidRPr="00667202">
        <w:rPr>
          <w:rFonts w:ascii="Times New Roman" w:hAnsi="Times New Roman" w:cs="Times New Roman"/>
          <w:sz w:val="24"/>
          <w:szCs w:val="24"/>
        </w:rPr>
        <w:t xml:space="preserve">and our goal is to make certain you continue to receive the care you need to recover efficiently and on time.  </w:t>
      </w:r>
    </w:p>
    <w:p w:rsidR="001C28B5" w:rsidRPr="00667202" w:rsidRDefault="001C28B5" w:rsidP="001C28B5">
      <w:pPr>
        <w:pStyle w:val="NoSpacing"/>
        <w:jc w:val="both"/>
        <w:rPr>
          <w:rFonts w:ascii="Times New Roman" w:hAnsi="Times New Roman" w:cs="Times New Roman"/>
          <w:sz w:val="24"/>
          <w:szCs w:val="24"/>
        </w:rPr>
      </w:pPr>
    </w:p>
    <w:p w:rsidR="001C28B5" w:rsidRPr="004B1523" w:rsidRDefault="00A7661A" w:rsidP="001C28B5">
      <w:pPr>
        <w:pStyle w:val="NoSpacing"/>
        <w:jc w:val="both"/>
        <w:rPr>
          <w:rFonts w:ascii="Times New Roman" w:hAnsi="Times New Roman" w:cs="Times New Roman"/>
          <w:strike/>
          <w:sz w:val="24"/>
          <w:szCs w:val="24"/>
        </w:rPr>
      </w:pPr>
      <w:r w:rsidRPr="004B1523">
        <w:rPr>
          <w:rFonts w:ascii="Times New Roman" w:hAnsi="Times New Roman" w:cs="Times New Roman"/>
          <w:sz w:val="24"/>
          <w:szCs w:val="24"/>
        </w:rPr>
        <w:t xml:space="preserve">We are currently receiving historic </w:t>
      </w:r>
      <w:r w:rsidR="005F7A5B" w:rsidRPr="004B1523">
        <w:rPr>
          <w:rFonts w:ascii="Times New Roman" w:hAnsi="Times New Roman" w:cs="Times New Roman"/>
          <w:sz w:val="24"/>
          <w:szCs w:val="24"/>
        </w:rPr>
        <w:t xml:space="preserve">claim </w:t>
      </w:r>
      <w:r w:rsidRPr="004B1523">
        <w:rPr>
          <w:rFonts w:ascii="Times New Roman" w:hAnsi="Times New Roman" w:cs="Times New Roman"/>
          <w:sz w:val="24"/>
          <w:szCs w:val="24"/>
        </w:rPr>
        <w:t>files from both Cor</w:t>
      </w:r>
      <w:r w:rsidR="00CE7CCC">
        <w:rPr>
          <w:rFonts w:ascii="Times New Roman" w:hAnsi="Times New Roman" w:cs="Times New Roman"/>
          <w:sz w:val="24"/>
          <w:szCs w:val="24"/>
        </w:rPr>
        <w:t>V</w:t>
      </w:r>
      <w:r w:rsidRPr="004B1523">
        <w:rPr>
          <w:rFonts w:ascii="Times New Roman" w:hAnsi="Times New Roman" w:cs="Times New Roman"/>
          <w:sz w:val="24"/>
          <w:szCs w:val="24"/>
        </w:rPr>
        <w:t>el and Opta</w:t>
      </w:r>
      <w:r w:rsidR="00CE7CCC">
        <w:rPr>
          <w:rFonts w:ascii="Times New Roman" w:hAnsi="Times New Roman" w:cs="Times New Roman"/>
          <w:sz w:val="24"/>
          <w:szCs w:val="24"/>
        </w:rPr>
        <w:t>C</w:t>
      </w:r>
      <w:r w:rsidRPr="004B1523">
        <w:rPr>
          <w:rFonts w:ascii="Times New Roman" w:hAnsi="Times New Roman" w:cs="Times New Roman"/>
          <w:sz w:val="24"/>
          <w:szCs w:val="24"/>
        </w:rPr>
        <w:t xml:space="preserve">omp, and </w:t>
      </w:r>
      <w:r w:rsidR="00096B70" w:rsidRPr="004B1523">
        <w:rPr>
          <w:rFonts w:ascii="Times New Roman" w:hAnsi="Times New Roman" w:cs="Times New Roman"/>
          <w:sz w:val="24"/>
          <w:szCs w:val="24"/>
        </w:rPr>
        <w:t xml:space="preserve">will be </w:t>
      </w:r>
      <w:r w:rsidRPr="004B1523">
        <w:rPr>
          <w:rFonts w:ascii="Times New Roman" w:hAnsi="Times New Roman" w:cs="Times New Roman"/>
          <w:sz w:val="24"/>
          <w:szCs w:val="24"/>
        </w:rPr>
        <w:t>assign</w:t>
      </w:r>
      <w:r w:rsidR="00096B70" w:rsidRPr="004B1523">
        <w:rPr>
          <w:rFonts w:ascii="Times New Roman" w:hAnsi="Times New Roman" w:cs="Times New Roman"/>
          <w:sz w:val="24"/>
          <w:szCs w:val="24"/>
        </w:rPr>
        <w:t xml:space="preserve">ing your claim </w:t>
      </w:r>
      <w:r w:rsidR="00973305" w:rsidRPr="004B1523">
        <w:rPr>
          <w:rFonts w:ascii="Times New Roman" w:hAnsi="Times New Roman" w:cs="Times New Roman"/>
          <w:sz w:val="24"/>
          <w:szCs w:val="24"/>
        </w:rPr>
        <w:t>to an AmeriSys telephonic nurse case</w:t>
      </w:r>
      <w:r w:rsidR="00E552A0">
        <w:rPr>
          <w:rFonts w:ascii="Times New Roman" w:hAnsi="Times New Roman" w:cs="Times New Roman"/>
          <w:sz w:val="24"/>
          <w:szCs w:val="24"/>
        </w:rPr>
        <w:t>-</w:t>
      </w:r>
      <w:r w:rsidR="00973305" w:rsidRPr="004B1523">
        <w:rPr>
          <w:rFonts w:ascii="Times New Roman" w:hAnsi="Times New Roman" w:cs="Times New Roman"/>
          <w:sz w:val="24"/>
          <w:szCs w:val="24"/>
        </w:rPr>
        <w:t>manager.   We are working with both Cor</w:t>
      </w:r>
      <w:r w:rsidR="00CE7CCC">
        <w:rPr>
          <w:rFonts w:ascii="Times New Roman" w:hAnsi="Times New Roman" w:cs="Times New Roman"/>
          <w:sz w:val="24"/>
          <w:szCs w:val="24"/>
        </w:rPr>
        <w:t>V</w:t>
      </w:r>
      <w:r w:rsidR="00973305" w:rsidRPr="004B1523">
        <w:rPr>
          <w:rFonts w:ascii="Times New Roman" w:hAnsi="Times New Roman" w:cs="Times New Roman"/>
          <w:sz w:val="24"/>
          <w:szCs w:val="24"/>
        </w:rPr>
        <w:t>el and Opta</w:t>
      </w:r>
      <w:r w:rsidR="00CE7CCC">
        <w:rPr>
          <w:rFonts w:ascii="Times New Roman" w:hAnsi="Times New Roman" w:cs="Times New Roman"/>
          <w:sz w:val="24"/>
          <w:szCs w:val="24"/>
        </w:rPr>
        <w:t>C</w:t>
      </w:r>
      <w:r w:rsidR="00973305" w:rsidRPr="004B1523">
        <w:rPr>
          <w:rFonts w:ascii="Times New Roman" w:hAnsi="Times New Roman" w:cs="Times New Roman"/>
          <w:sz w:val="24"/>
          <w:szCs w:val="24"/>
        </w:rPr>
        <w:t xml:space="preserve">omp to ensure continued care coordination throughout the transition. </w:t>
      </w:r>
      <w:r w:rsidR="00E552A0">
        <w:rPr>
          <w:rFonts w:ascii="Times New Roman" w:hAnsi="Times New Roman" w:cs="Times New Roman"/>
          <w:sz w:val="24"/>
          <w:szCs w:val="24"/>
        </w:rPr>
        <w:t xml:space="preserve"> </w:t>
      </w:r>
      <w:r w:rsidR="00973305" w:rsidRPr="004B1523">
        <w:rPr>
          <w:rFonts w:ascii="Times New Roman" w:hAnsi="Times New Roman" w:cs="Times New Roman"/>
          <w:sz w:val="24"/>
          <w:szCs w:val="24"/>
        </w:rPr>
        <w:t>Your new case</w:t>
      </w:r>
      <w:r w:rsidR="00667202" w:rsidRPr="004B1523">
        <w:rPr>
          <w:rFonts w:ascii="Times New Roman" w:hAnsi="Times New Roman" w:cs="Times New Roman"/>
          <w:sz w:val="24"/>
          <w:szCs w:val="24"/>
        </w:rPr>
        <w:t>-</w:t>
      </w:r>
      <w:r w:rsidR="00973305" w:rsidRPr="004B1523">
        <w:rPr>
          <w:rFonts w:ascii="Times New Roman" w:hAnsi="Times New Roman" w:cs="Times New Roman"/>
          <w:sz w:val="24"/>
          <w:szCs w:val="24"/>
        </w:rPr>
        <w:t xml:space="preserve">manager </w:t>
      </w:r>
      <w:r w:rsidR="009F1427" w:rsidRPr="004B1523">
        <w:rPr>
          <w:rFonts w:ascii="Times New Roman" w:hAnsi="Times New Roman" w:cs="Times New Roman"/>
          <w:sz w:val="24"/>
          <w:szCs w:val="24"/>
        </w:rPr>
        <w:t>takes over the coordination of your medical treatment as of January 1,</w:t>
      </w:r>
      <w:r w:rsidR="00096B70" w:rsidRPr="004B1523">
        <w:rPr>
          <w:rFonts w:ascii="Times New Roman" w:hAnsi="Times New Roman" w:cs="Times New Roman"/>
          <w:sz w:val="24"/>
          <w:szCs w:val="24"/>
        </w:rPr>
        <w:t xml:space="preserve"> 2014</w:t>
      </w:r>
      <w:r w:rsidR="009F1427" w:rsidRPr="004B1523">
        <w:rPr>
          <w:rFonts w:ascii="Times New Roman" w:hAnsi="Times New Roman" w:cs="Times New Roman"/>
          <w:sz w:val="24"/>
          <w:szCs w:val="24"/>
        </w:rPr>
        <w:t xml:space="preserve">, and will </w:t>
      </w:r>
      <w:r w:rsidR="00601335" w:rsidRPr="004B1523">
        <w:rPr>
          <w:rFonts w:ascii="Times New Roman" w:hAnsi="Times New Roman" w:cs="Times New Roman"/>
          <w:sz w:val="24"/>
          <w:szCs w:val="24"/>
        </w:rPr>
        <w:t xml:space="preserve">initiate telephone contact with </w:t>
      </w:r>
      <w:r w:rsidR="00B53383" w:rsidRPr="004B1523">
        <w:rPr>
          <w:rFonts w:ascii="Times New Roman" w:hAnsi="Times New Roman" w:cs="Times New Roman"/>
          <w:sz w:val="24"/>
          <w:szCs w:val="24"/>
        </w:rPr>
        <w:t>you.</w:t>
      </w:r>
      <w:r w:rsidR="00601335" w:rsidRPr="004B1523">
        <w:rPr>
          <w:rFonts w:ascii="Times New Roman" w:hAnsi="Times New Roman" w:cs="Times New Roman"/>
          <w:sz w:val="24"/>
          <w:szCs w:val="24"/>
        </w:rPr>
        <w:t xml:space="preserve"> </w:t>
      </w:r>
      <w:r w:rsidR="00096B70" w:rsidRPr="004B1523">
        <w:rPr>
          <w:rFonts w:ascii="Times New Roman" w:hAnsi="Times New Roman" w:cs="Times New Roman"/>
          <w:sz w:val="24"/>
          <w:szCs w:val="24"/>
        </w:rPr>
        <w:t>Timeliness of contact by the telephonic case</w:t>
      </w:r>
      <w:r w:rsidR="00667202" w:rsidRPr="004B1523">
        <w:rPr>
          <w:rFonts w:ascii="Times New Roman" w:hAnsi="Times New Roman" w:cs="Times New Roman"/>
          <w:sz w:val="24"/>
          <w:szCs w:val="24"/>
        </w:rPr>
        <w:t>-</w:t>
      </w:r>
      <w:r w:rsidR="00096B70" w:rsidRPr="004B1523">
        <w:rPr>
          <w:rFonts w:ascii="Times New Roman" w:hAnsi="Times New Roman" w:cs="Times New Roman"/>
          <w:sz w:val="24"/>
          <w:szCs w:val="24"/>
        </w:rPr>
        <w:t xml:space="preserve">manager will be according to the urgency of your current treatment plan. </w:t>
      </w:r>
      <w:r w:rsidR="00973305" w:rsidRPr="004B1523">
        <w:rPr>
          <w:rFonts w:ascii="Times New Roman" w:hAnsi="Times New Roman" w:cs="Times New Roman"/>
          <w:sz w:val="24"/>
          <w:szCs w:val="24"/>
        </w:rPr>
        <w:t xml:space="preserve"> </w:t>
      </w:r>
      <w:r w:rsidR="009F1427" w:rsidRPr="004B1523">
        <w:rPr>
          <w:rFonts w:ascii="Times New Roman" w:hAnsi="Times New Roman" w:cs="Times New Roman"/>
          <w:sz w:val="24"/>
          <w:szCs w:val="24"/>
        </w:rPr>
        <w:t>Effective January 1, 2014, if you have questions about your claim or medical plan of treatment, please contact the AmeriSys telephonic nurse case</w:t>
      </w:r>
      <w:r w:rsidR="00E552A0">
        <w:rPr>
          <w:rFonts w:ascii="Times New Roman" w:hAnsi="Times New Roman" w:cs="Times New Roman"/>
          <w:sz w:val="24"/>
          <w:szCs w:val="24"/>
        </w:rPr>
        <w:t>-</w:t>
      </w:r>
      <w:r w:rsidR="009F1427" w:rsidRPr="004B1523">
        <w:rPr>
          <w:rFonts w:ascii="Times New Roman" w:hAnsi="Times New Roman" w:cs="Times New Roman"/>
          <w:sz w:val="24"/>
          <w:szCs w:val="24"/>
        </w:rPr>
        <w:t xml:space="preserve">manager at 800-427-3590.  </w:t>
      </w:r>
    </w:p>
    <w:p w:rsidR="001C28B5" w:rsidRPr="001C28B5" w:rsidRDefault="001C28B5" w:rsidP="001C28B5">
      <w:pPr>
        <w:pStyle w:val="NoSpacing"/>
        <w:jc w:val="both"/>
        <w:rPr>
          <w:rFonts w:ascii="Times New Roman" w:hAnsi="Times New Roman" w:cs="Times New Roman"/>
          <w:color w:val="000000" w:themeColor="text1"/>
          <w:sz w:val="24"/>
          <w:szCs w:val="24"/>
        </w:rPr>
      </w:pPr>
    </w:p>
    <w:p w:rsidR="001C28B5" w:rsidRPr="001C28B5" w:rsidRDefault="001C28B5" w:rsidP="001C28B5">
      <w:pPr>
        <w:pStyle w:val="NoSpacing"/>
        <w:jc w:val="both"/>
        <w:rPr>
          <w:rFonts w:ascii="Times New Roman" w:hAnsi="Times New Roman" w:cs="Times New Roman"/>
          <w:color w:val="000000" w:themeColor="text1"/>
          <w:sz w:val="24"/>
          <w:szCs w:val="24"/>
        </w:rPr>
      </w:pPr>
      <w:r w:rsidRPr="001C28B5">
        <w:rPr>
          <w:rFonts w:ascii="Times New Roman" w:hAnsi="Times New Roman" w:cs="Times New Roman"/>
          <w:color w:val="000000" w:themeColor="text1"/>
          <w:sz w:val="24"/>
          <w:szCs w:val="24"/>
        </w:rPr>
        <w:t>We look forward to serving you and assisting you in returning to work.</w:t>
      </w:r>
    </w:p>
    <w:p w:rsidR="001C28B5" w:rsidRPr="001C28B5" w:rsidRDefault="001C28B5" w:rsidP="001C28B5">
      <w:pPr>
        <w:pStyle w:val="NoSpacing"/>
        <w:jc w:val="both"/>
        <w:rPr>
          <w:rFonts w:ascii="Times New Roman" w:hAnsi="Times New Roman" w:cs="Times New Roman"/>
          <w:color w:val="000000" w:themeColor="text1"/>
          <w:sz w:val="24"/>
          <w:szCs w:val="24"/>
        </w:rPr>
      </w:pPr>
    </w:p>
    <w:p w:rsidR="001C28B5" w:rsidRPr="001C28B5" w:rsidRDefault="001C28B5" w:rsidP="001C28B5">
      <w:pPr>
        <w:pStyle w:val="NoSpacing"/>
        <w:jc w:val="both"/>
        <w:rPr>
          <w:rFonts w:ascii="Times New Roman" w:hAnsi="Times New Roman" w:cs="Times New Roman"/>
          <w:color w:val="000000" w:themeColor="text1"/>
          <w:sz w:val="24"/>
          <w:szCs w:val="24"/>
        </w:rPr>
      </w:pPr>
      <w:r w:rsidRPr="001C28B5">
        <w:rPr>
          <w:rFonts w:ascii="Times New Roman" w:hAnsi="Times New Roman" w:cs="Times New Roman"/>
          <w:color w:val="000000" w:themeColor="text1"/>
          <w:sz w:val="24"/>
          <w:szCs w:val="24"/>
        </w:rPr>
        <w:t>Respectfully,</w:t>
      </w:r>
    </w:p>
    <w:p w:rsidR="001C28B5" w:rsidRPr="001C28B5" w:rsidRDefault="001C28B5" w:rsidP="001C28B5">
      <w:pPr>
        <w:pStyle w:val="NoSpacing"/>
        <w:jc w:val="both"/>
        <w:rPr>
          <w:rFonts w:ascii="Times New Roman" w:hAnsi="Times New Roman" w:cs="Times New Roman"/>
          <w:color w:val="000000" w:themeColor="text1"/>
          <w:sz w:val="24"/>
          <w:szCs w:val="24"/>
        </w:rPr>
      </w:pPr>
    </w:p>
    <w:p w:rsidR="00086671" w:rsidRPr="00A4720C" w:rsidRDefault="001C28B5">
      <w:r w:rsidRPr="001C28B5">
        <w:rPr>
          <w:rFonts w:ascii="Times New Roman" w:hAnsi="Times New Roman" w:cs="Times New Roman"/>
          <w:color w:val="000000" w:themeColor="text1"/>
          <w:sz w:val="24"/>
          <w:szCs w:val="24"/>
        </w:rPr>
        <w:t>AmeriSys Case</w:t>
      </w:r>
      <w:r w:rsidR="00667202">
        <w:rPr>
          <w:rFonts w:ascii="Times New Roman" w:hAnsi="Times New Roman" w:cs="Times New Roman"/>
          <w:color w:val="000000" w:themeColor="text1"/>
          <w:sz w:val="24"/>
          <w:szCs w:val="24"/>
        </w:rPr>
        <w:t>-</w:t>
      </w:r>
      <w:r w:rsidRPr="001C28B5">
        <w:rPr>
          <w:rFonts w:ascii="Times New Roman" w:hAnsi="Times New Roman" w:cs="Times New Roman"/>
          <w:color w:val="000000" w:themeColor="text1"/>
          <w:sz w:val="24"/>
          <w:szCs w:val="24"/>
        </w:rPr>
        <w:t>Managers</w:t>
      </w:r>
    </w:p>
    <w:sectPr w:rsidR="00086671" w:rsidRPr="00A4720C" w:rsidSect="00B52064">
      <w:headerReference w:type="default" r:id="rId8"/>
      <w:pgSz w:w="12240" w:h="15840"/>
      <w:pgMar w:top="1440" w:right="720" w:bottom="72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40" w:rsidRDefault="004A5540" w:rsidP="007A5BEA">
      <w:pPr>
        <w:spacing w:after="0" w:line="240" w:lineRule="auto"/>
      </w:pPr>
      <w:r>
        <w:separator/>
      </w:r>
    </w:p>
  </w:endnote>
  <w:endnote w:type="continuationSeparator" w:id="0">
    <w:p w:rsidR="004A5540" w:rsidRDefault="004A5540" w:rsidP="007A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40" w:rsidRDefault="004A5540" w:rsidP="007A5BEA">
      <w:pPr>
        <w:spacing w:after="0" w:line="240" w:lineRule="auto"/>
      </w:pPr>
      <w:r>
        <w:separator/>
      </w:r>
    </w:p>
  </w:footnote>
  <w:footnote w:type="continuationSeparator" w:id="0">
    <w:p w:rsidR="004A5540" w:rsidRDefault="004A5540" w:rsidP="007A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CC" w:rsidRPr="007A5BEA" w:rsidRDefault="004B1523" w:rsidP="007A5BEA">
    <w:pPr>
      <w:pStyle w:val="TOC1"/>
      <w:pBdr>
        <w:bottom w:val="single" w:sz="4" w:space="1" w:color="auto"/>
        <w:between w:val="single" w:sz="4" w:space="1" w:color="auto"/>
      </w:pBdr>
      <w:ind w:left="0"/>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5116830</wp:posOffset>
              </wp:positionH>
              <wp:positionV relativeFrom="paragraph">
                <wp:posOffset>109855</wp:posOffset>
              </wp:positionV>
              <wp:extent cx="1766570" cy="54229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422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CCC" w:rsidRPr="007A5BEA" w:rsidRDefault="00CE7CCC" w:rsidP="007A5BEA">
                          <w:pPr>
                            <w:rPr>
                              <w:rFonts w:ascii="Times New Roman" w:hAnsi="Times New Roman" w:cs="Times New Roman"/>
                              <w:i/>
                              <w:sz w:val="52"/>
                            </w:rPr>
                          </w:pPr>
                          <w:r w:rsidRPr="007A5BEA">
                            <w:rPr>
                              <w:rFonts w:ascii="Times New Roman" w:hAnsi="Times New Roman" w:cs="Times New Roman"/>
                              <w:i/>
                              <w:sz w:val="52"/>
                            </w:rPr>
                            <w:t>AmeriSys</w:t>
                          </w:r>
                          <w:r w:rsidRPr="007A5BEA">
                            <w:rPr>
                              <w:noProof/>
                              <w:sz w:val="24"/>
                            </w:rPr>
                            <w:drawing>
                              <wp:inline distT="0" distB="0" distL="0" distR="0">
                                <wp:extent cx="235744" cy="2095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39486" cy="2128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2.9pt;margin-top:8.65pt;width:139.1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" fillcolor="white [3212]" stroked="f">
              <v:textbox>
                <w:txbxContent>
                  <w:p w:rsidR="00CE7CCC" w:rsidRPr="007A5BEA" w:rsidRDefault="00CE7CCC" w:rsidP="007A5BEA">
                    <w:pPr>
                      <w:rPr>
                        <w:rFonts w:ascii="Times New Roman" w:hAnsi="Times New Roman" w:cs="Times New Roman"/>
                        <w:i/>
                        <w:sz w:val="52"/>
                      </w:rPr>
                    </w:pPr>
                    <w:r w:rsidRPr="007A5BEA">
                      <w:rPr>
                        <w:rFonts w:ascii="Times New Roman" w:hAnsi="Times New Roman" w:cs="Times New Roman"/>
                        <w:i/>
                        <w:sz w:val="52"/>
                      </w:rPr>
                      <w:t>AmeriSys</w:t>
                    </w:r>
                    <w:r w:rsidRPr="007A5BEA">
                      <w:rPr>
                        <w:noProof/>
                        <w:sz w:val="24"/>
                      </w:rPr>
                      <w:drawing>
                        <wp:inline distT="0" distB="0" distL="0" distR="0">
                          <wp:extent cx="235744" cy="2095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39486" cy="212876"/>
                                  </a:xfrm>
                                  <a:prstGeom prst="rect">
                                    <a:avLst/>
                                  </a:prstGeom>
                                  <a:noFill/>
                                  <a:ln w="9525">
                                    <a:noFill/>
                                    <a:miter lim="800000"/>
                                    <a:headEnd/>
                                    <a:tailEnd/>
                                  </a:ln>
                                </pic:spPr>
                              </pic:pic>
                            </a:graphicData>
                          </a:graphic>
                        </wp:inline>
                      </w:drawing>
                    </w:r>
                  </w:p>
                </w:txbxContent>
              </v:textbox>
            </v:shape>
          </w:pict>
        </mc:Fallback>
      </mc:AlternateContent>
    </w:r>
  </w:p>
  <w:p w:rsidR="00CE7CCC" w:rsidRDefault="00CE7CCC" w:rsidP="007A5BEA">
    <w:pPr>
      <w:pStyle w:val="Default"/>
      <w:rPr>
        <w:rFonts w:ascii="Times New Roman" w:hAnsi="Times New Roman" w:cs="Times New Roman"/>
        <w:bCs/>
        <w:i/>
        <w:color w:val="auto"/>
        <w:sz w:val="18"/>
      </w:rPr>
    </w:pPr>
    <w:r>
      <w:rPr>
        <w:rFonts w:ascii="Times New Roman" w:hAnsi="Times New Roman" w:cs="Times New Roman"/>
        <w:bCs/>
        <w:i/>
        <w:color w:val="auto"/>
        <w:sz w:val="18"/>
      </w:rPr>
      <w:t>P.O. Box 160729</w:t>
    </w:r>
  </w:p>
  <w:p w:rsidR="00CE7CCC" w:rsidRDefault="00CE7CCC" w:rsidP="007A5BEA">
    <w:pPr>
      <w:pStyle w:val="Default"/>
      <w:rPr>
        <w:rFonts w:ascii="Times New Roman" w:hAnsi="Times New Roman" w:cs="Times New Roman"/>
        <w:bCs/>
        <w:i/>
        <w:color w:val="auto"/>
        <w:sz w:val="18"/>
      </w:rPr>
    </w:pPr>
    <w:r>
      <w:rPr>
        <w:rFonts w:ascii="Times New Roman" w:hAnsi="Times New Roman" w:cs="Times New Roman"/>
        <w:bCs/>
        <w:i/>
        <w:color w:val="auto"/>
        <w:sz w:val="18"/>
      </w:rPr>
      <w:t>Altamonte Springs, Florida  32716-0729</w:t>
    </w:r>
  </w:p>
  <w:p w:rsidR="00CE7CCC" w:rsidRPr="00FD763E" w:rsidRDefault="00CE7CCC" w:rsidP="00FD763E">
    <w:pPr>
      <w:pStyle w:val="Default"/>
      <w:rPr>
        <w:rFonts w:ascii="Times New Roman" w:hAnsi="Times New Roman" w:cs="Times New Roman"/>
        <w:bCs/>
        <w:i/>
        <w:color w:val="auto"/>
        <w:sz w:val="18"/>
      </w:rPr>
    </w:pPr>
    <w:r w:rsidRPr="00FD763E">
      <w:rPr>
        <w:rFonts w:ascii="Times New Roman" w:hAnsi="Times New Roman" w:cs="Times New Roman"/>
        <w:bCs/>
        <w:i/>
        <w:color w:val="auto"/>
        <w:sz w:val="18"/>
      </w:rPr>
      <w:t>800 427 3590 ∙•   407 215 1500</w:t>
    </w:r>
  </w:p>
  <w:p w:rsidR="00CE7CCC" w:rsidRPr="00FD763E" w:rsidRDefault="00CE7CCC" w:rsidP="00FD763E">
    <w:pPr>
      <w:pStyle w:val="Default"/>
      <w:rPr>
        <w:rFonts w:ascii="Times New Roman" w:hAnsi="Times New Roman" w:cs="Times New Roman"/>
        <w:bCs/>
        <w:i/>
        <w:color w:val="auto"/>
        <w:sz w:val="18"/>
      </w:rPr>
    </w:pPr>
    <w:r w:rsidRPr="00FD763E">
      <w:rPr>
        <w:rFonts w:ascii="Times New Roman" w:hAnsi="Times New Roman" w:cs="Times New Roman"/>
        <w:bCs/>
        <w:i/>
        <w:color w:val="auto"/>
        <w:sz w:val="18"/>
      </w:rPr>
      <w:t>Providers/for authorization:  877 333 6348 ∙•   407 215 7268</w:t>
    </w:r>
  </w:p>
  <w:p w:rsidR="00CE7CCC" w:rsidRPr="007A5BEA" w:rsidRDefault="00CE7CCC" w:rsidP="007A5BEA">
    <w:pPr>
      <w:pStyle w:val="Default"/>
      <w:rPr>
        <w:rFonts w:ascii="Times New Roman" w:hAnsi="Times New Roman" w:cs="Times New Roman"/>
        <w:bCs/>
        <w:i/>
        <w:color w:val="auto"/>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26FA"/>
    <w:multiLevelType w:val="hybridMultilevel"/>
    <w:tmpl w:val="0730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53D13"/>
    <w:multiLevelType w:val="hybridMultilevel"/>
    <w:tmpl w:val="726E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B3DE6"/>
    <w:multiLevelType w:val="hybridMultilevel"/>
    <w:tmpl w:val="A15A6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A6DF6"/>
    <w:multiLevelType w:val="hybridMultilevel"/>
    <w:tmpl w:val="7D76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D41AA"/>
    <w:multiLevelType w:val="hybridMultilevel"/>
    <w:tmpl w:val="D21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EA"/>
    <w:rsid w:val="0000079F"/>
    <w:rsid w:val="00086671"/>
    <w:rsid w:val="00096B70"/>
    <w:rsid w:val="000C6496"/>
    <w:rsid w:val="000D0D8C"/>
    <w:rsid w:val="000E297A"/>
    <w:rsid w:val="00103499"/>
    <w:rsid w:val="001245B0"/>
    <w:rsid w:val="00153439"/>
    <w:rsid w:val="00157536"/>
    <w:rsid w:val="00161F1B"/>
    <w:rsid w:val="001C28B5"/>
    <w:rsid w:val="00290CA0"/>
    <w:rsid w:val="0032755C"/>
    <w:rsid w:val="00363B1F"/>
    <w:rsid w:val="003C6FD1"/>
    <w:rsid w:val="003E00F6"/>
    <w:rsid w:val="003F606B"/>
    <w:rsid w:val="00400087"/>
    <w:rsid w:val="004A5540"/>
    <w:rsid w:val="004B1523"/>
    <w:rsid w:val="004B25E9"/>
    <w:rsid w:val="004D49AC"/>
    <w:rsid w:val="00566D0E"/>
    <w:rsid w:val="005865DE"/>
    <w:rsid w:val="005F7A5B"/>
    <w:rsid w:val="006008F8"/>
    <w:rsid w:val="00601335"/>
    <w:rsid w:val="00647D99"/>
    <w:rsid w:val="00667202"/>
    <w:rsid w:val="0069687B"/>
    <w:rsid w:val="006A1F49"/>
    <w:rsid w:val="006C57A8"/>
    <w:rsid w:val="006D6C5A"/>
    <w:rsid w:val="007313BA"/>
    <w:rsid w:val="007431A2"/>
    <w:rsid w:val="007A5BEA"/>
    <w:rsid w:val="008A76AC"/>
    <w:rsid w:val="008F4A2E"/>
    <w:rsid w:val="00922616"/>
    <w:rsid w:val="00973305"/>
    <w:rsid w:val="009A543F"/>
    <w:rsid w:val="009F1427"/>
    <w:rsid w:val="00A4720C"/>
    <w:rsid w:val="00A61904"/>
    <w:rsid w:val="00A7661A"/>
    <w:rsid w:val="00A870A1"/>
    <w:rsid w:val="00AA376D"/>
    <w:rsid w:val="00AE00AA"/>
    <w:rsid w:val="00B10907"/>
    <w:rsid w:val="00B337AC"/>
    <w:rsid w:val="00B42896"/>
    <w:rsid w:val="00B52064"/>
    <w:rsid w:val="00B53383"/>
    <w:rsid w:val="00BA2C5F"/>
    <w:rsid w:val="00BA404A"/>
    <w:rsid w:val="00BB4E96"/>
    <w:rsid w:val="00C55A17"/>
    <w:rsid w:val="00C734F0"/>
    <w:rsid w:val="00CC0883"/>
    <w:rsid w:val="00CD4F95"/>
    <w:rsid w:val="00CE7CCC"/>
    <w:rsid w:val="00D40917"/>
    <w:rsid w:val="00D71E75"/>
    <w:rsid w:val="00E04593"/>
    <w:rsid w:val="00E22268"/>
    <w:rsid w:val="00E4540D"/>
    <w:rsid w:val="00E552A0"/>
    <w:rsid w:val="00E756C3"/>
    <w:rsid w:val="00EA6232"/>
    <w:rsid w:val="00EB3F50"/>
    <w:rsid w:val="00EC6A76"/>
    <w:rsid w:val="00ED5214"/>
    <w:rsid w:val="00EE28A6"/>
    <w:rsid w:val="00F113DB"/>
    <w:rsid w:val="00F9349B"/>
    <w:rsid w:val="00FD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nhideWhenUsed/>
    <w:rsid w:val="007A5BEA"/>
    <w:pPr>
      <w:tabs>
        <w:tab w:val="left" w:pos="720"/>
        <w:tab w:val="left" w:pos="1440"/>
        <w:tab w:val="left" w:pos="2160"/>
        <w:tab w:val="left" w:pos="6930"/>
      </w:tabs>
      <w:spacing w:after="0" w:line="240" w:lineRule="auto"/>
      <w:ind w:left="540"/>
    </w:pPr>
    <w:rPr>
      <w:rFonts w:ascii="Times New Roman" w:eastAsia="Times New Roman" w:hAnsi="Times New Roman" w:cs="Times New Roman"/>
      <w:i/>
      <w:sz w:val="48"/>
      <w:szCs w:val="40"/>
    </w:rPr>
  </w:style>
  <w:style w:type="character" w:customStyle="1" w:styleId="DefaultChar">
    <w:name w:val="Default Char"/>
    <w:basedOn w:val="DefaultParagraphFont"/>
    <w:link w:val="Default"/>
    <w:locked/>
    <w:rsid w:val="007A5BEA"/>
    <w:rPr>
      <w:rFonts w:ascii="Arial" w:hAnsi="Arial" w:cs="Arial"/>
      <w:color w:val="000000"/>
      <w:sz w:val="24"/>
      <w:szCs w:val="24"/>
    </w:rPr>
  </w:style>
  <w:style w:type="paragraph" w:customStyle="1" w:styleId="Default">
    <w:name w:val="Default"/>
    <w:link w:val="DefaultChar"/>
    <w:rsid w:val="007A5BEA"/>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EA"/>
    <w:rPr>
      <w:rFonts w:ascii="Tahoma" w:hAnsi="Tahoma" w:cs="Tahoma"/>
      <w:sz w:val="16"/>
      <w:szCs w:val="16"/>
    </w:rPr>
  </w:style>
  <w:style w:type="paragraph" w:styleId="Header">
    <w:name w:val="header"/>
    <w:basedOn w:val="Normal"/>
    <w:link w:val="HeaderChar"/>
    <w:uiPriority w:val="99"/>
    <w:unhideWhenUsed/>
    <w:rsid w:val="007A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BEA"/>
  </w:style>
  <w:style w:type="paragraph" w:styleId="Footer">
    <w:name w:val="footer"/>
    <w:basedOn w:val="Normal"/>
    <w:link w:val="FooterChar"/>
    <w:uiPriority w:val="99"/>
    <w:unhideWhenUsed/>
    <w:rsid w:val="007A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BEA"/>
  </w:style>
  <w:style w:type="paragraph" w:styleId="NoSpacing">
    <w:name w:val="No Spacing"/>
    <w:uiPriority w:val="1"/>
    <w:qFormat/>
    <w:rsid w:val="00CD4F95"/>
    <w:pPr>
      <w:spacing w:after="0" w:line="240" w:lineRule="auto"/>
    </w:pPr>
  </w:style>
  <w:style w:type="paragraph" w:styleId="ListParagraph">
    <w:name w:val="List Paragraph"/>
    <w:basedOn w:val="Normal"/>
    <w:uiPriority w:val="34"/>
    <w:qFormat/>
    <w:rsid w:val="0008667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52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nhideWhenUsed/>
    <w:rsid w:val="007A5BEA"/>
    <w:pPr>
      <w:tabs>
        <w:tab w:val="left" w:pos="720"/>
        <w:tab w:val="left" w:pos="1440"/>
        <w:tab w:val="left" w:pos="2160"/>
        <w:tab w:val="left" w:pos="6930"/>
      </w:tabs>
      <w:spacing w:after="0" w:line="240" w:lineRule="auto"/>
      <w:ind w:left="540"/>
    </w:pPr>
    <w:rPr>
      <w:rFonts w:ascii="Times New Roman" w:eastAsia="Times New Roman" w:hAnsi="Times New Roman" w:cs="Times New Roman"/>
      <w:i/>
      <w:sz w:val="48"/>
      <w:szCs w:val="40"/>
    </w:rPr>
  </w:style>
  <w:style w:type="character" w:customStyle="1" w:styleId="DefaultChar">
    <w:name w:val="Default Char"/>
    <w:basedOn w:val="DefaultParagraphFont"/>
    <w:link w:val="Default"/>
    <w:locked/>
    <w:rsid w:val="007A5BEA"/>
    <w:rPr>
      <w:rFonts w:ascii="Arial" w:hAnsi="Arial" w:cs="Arial"/>
      <w:color w:val="000000"/>
      <w:sz w:val="24"/>
      <w:szCs w:val="24"/>
    </w:rPr>
  </w:style>
  <w:style w:type="paragraph" w:customStyle="1" w:styleId="Default">
    <w:name w:val="Default"/>
    <w:link w:val="DefaultChar"/>
    <w:rsid w:val="007A5BEA"/>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EA"/>
    <w:rPr>
      <w:rFonts w:ascii="Tahoma" w:hAnsi="Tahoma" w:cs="Tahoma"/>
      <w:sz w:val="16"/>
      <w:szCs w:val="16"/>
    </w:rPr>
  </w:style>
  <w:style w:type="paragraph" w:styleId="Header">
    <w:name w:val="header"/>
    <w:basedOn w:val="Normal"/>
    <w:link w:val="HeaderChar"/>
    <w:uiPriority w:val="99"/>
    <w:unhideWhenUsed/>
    <w:rsid w:val="007A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BEA"/>
  </w:style>
  <w:style w:type="paragraph" w:styleId="Footer">
    <w:name w:val="footer"/>
    <w:basedOn w:val="Normal"/>
    <w:link w:val="FooterChar"/>
    <w:uiPriority w:val="99"/>
    <w:unhideWhenUsed/>
    <w:rsid w:val="007A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BEA"/>
  </w:style>
  <w:style w:type="paragraph" w:styleId="NoSpacing">
    <w:name w:val="No Spacing"/>
    <w:uiPriority w:val="1"/>
    <w:qFormat/>
    <w:rsid w:val="00CD4F95"/>
    <w:pPr>
      <w:spacing w:after="0" w:line="240" w:lineRule="auto"/>
    </w:pPr>
  </w:style>
  <w:style w:type="paragraph" w:styleId="ListParagraph">
    <w:name w:val="List Paragraph"/>
    <w:basedOn w:val="Normal"/>
    <w:uiPriority w:val="34"/>
    <w:qFormat/>
    <w:rsid w:val="0008667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52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11464">
      <w:bodyDiv w:val="1"/>
      <w:marLeft w:val="0"/>
      <w:marRight w:val="0"/>
      <w:marTop w:val="0"/>
      <w:marBottom w:val="0"/>
      <w:divBdr>
        <w:top w:val="none" w:sz="0" w:space="0" w:color="auto"/>
        <w:left w:val="none" w:sz="0" w:space="0" w:color="auto"/>
        <w:bottom w:val="none" w:sz="0" w:space="0" w:color="auto"/>
        <w:right w:val="none" w:sz="0" w:space="0" w:color="auto"/>
      </w:divBdr>
    </w:div>
    <w:div w:id="19400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11CF752.dotm</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Amerisys</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Adamission</dc:creator>
  <cp:lastModifiedBy>Leslie Whittemore</cp:lastModifiedBy>
  <cp:revision>2</cp:revision>
  <cp:lastPrinted>2012-10-17T16:08:00Z</cp:lastPrinted>
  <dcterms:created xsi:type="dcterms:W3CDTF">2013-12-18T15:46:00Z</dcterms:created>
  <dcterms:modified xsi:type="dcterms:W3CDTF">2013-12-18T15:46:00Z</dcterms:modified>
</cp:coreProperties>
</file>